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3F9" w:rsidRDefault="009B1516">
      <w:pPr>
        <w:spacing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noProof/>
          <w:lang w:val="ru-RU"/>
        </w:rPr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114300</wp:posOffset>
            </wp:positionV>
            <wp:extent cx="2344103" cy="945587"/>
            <wp:effectExtent l="0" t="0" r="0" b="0"/>
            <wp:wrapTopAndBottom distT="114300" distB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44103" cy="9455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2B63F9" w:rsidRDefault="009B1516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Как правильно утилизировать отходы субботника?</w:t>
      </w:r>
    </w:p>
    <w:p w:rsidR="002B63F9" w:rsidRDefault="002B63F9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B63F9" w:rsidRDefault="009B151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21.08.2023 г.</w:t>
      </w:r>
    </w:p>
    <w:p w:rsidR="002B63F9" w:rsidRDefault="009B1516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“РТ-НЭО Иркутск” напоминает о том, что вывоз отходов от субботника региональный оператор не осуществляет. Для этого необходимо заключить договор со специальными компаниями. Также жители могут вывезти отходы субботника на полигон самостоятельно.</w:t>
      </w:r>
    </w:p>
    <w:p w:rsidR="002B63F9" w:rsidRDefault="009B1516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Какой мусор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 и когда вывозит региональный оператор:</w:t>
      </w:r>
    </w:p>
    <w:p w:rsidR="002B63F9" w:rsidRDefault="009B1516">
      <w:pPr>
        <w:spacing w:before="240" w:after="24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Согласно законодательству в сфере обращения с ТКО, есть несколько видов отходов:</w:t>
      </w:r>
    </w:p>
    <w:p w:rsidR="002B63F9" w:rsidRDefault="009B1516">
      <w:pPr>
        <w:numPr>
          <w:ilvl w:val="0"/>
          <w:numId w:val="2"/>
        </w:numPr>
        <w:spacing w:before="24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Твердые коммунальные отходы (ТКО) - отходы, образующиеся внутри жилых помещений, также мест временного пребывания людей (офис, гостиниц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а, садовый домик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тд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);</w:t>
      </w:r>
    </w:p>
    <w:p w:rsidR="002B63F9" w:rsidRDefault="009B1516">
      <w:pPr>
        <w:numPr>
          <w:ilvl w:val="0"/>
          <w:numId w:val="2"/>
        </w:numPr>
        <w:spacing w:after="24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Крупногабаритные отходы (КГО) - отходы, потерявшие потребительские свойства в процессе эксплуатации, размером более 0.5 метра в длину.</w:t>
      </w:r>
    </w:p>
    <w:p w:rsidR="002B63F9" w:rsidRDefault="009B1516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Региональный оператор отвечает только за своевременный сбор, транспортировку, размещение 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утилиз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ацию  ТКО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и КГО, а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растительные и строительные отходы могут быть вывезены исключительно  по дополнительному договору со специальными компаниями, поскольку не относятся к ТКО и их вывоз не входит в тариф.</w:t>
      </w:r>
    </w:p>
    <w:p w:rsidR="002B63F9" w:rsidRDefault="009B1516">
      <w:pPr>
        <w:spacing w:before="240" w:after="24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Ответственность за создание и содержание контейнерно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й площадки лежит на собственнике земельного участка или на органах местного самоуправления. В том числе это строительство, уборка территории контейнерной площадки, замена баков и так далее.</w:t>
      </w:r>
    </w:p>
    <w:p w:rsidR="002B63F9" w:rsidRDefault="009B1516">
      <w:pPr>
        <w:spacing w:before="240" w:after="24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График вывоза формируется согласно нормам СанПиНа. При температуре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более +5ºС - один раз в день, при температуре ниже -5ºС - раз в три дня. Крупногабаритные отходы - раз в неделю или по заявке.</w:t>
      </w:r>
    </w:p>
    <w:p w:rsidR="002B63F9" w:rsidRDefault="009B1516">
      <w:pPr>
        <w:spacing w:before="240" w:after="24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Если на вашей площадке долгое время находятся строительные отходы или отходы субботника, для их вывоза следует обратиться напрям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ую к собственнику площадки. Это могут быть УК/ТСЖ или местная администрация.</w:t>
      </w:r>
    </w:p>
    <w:p w:rsidR="002B63F9" w:rsidRDefault="009B1516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Почему мусоровозы не забирают отходы?</w:t>
      </w:r>
    </w:p>
    <w:p w:rsidR="002B63F9" w:rsidRDefault="009B1516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lastRenderedPageBreak/>
        <w:t>Основные причины:</w:t>
      </w:r>
    </w:p>
    <w:p w:rsidR="002B63F9" w:rsidRDefault="009B1516">
      <w:pPr>
        <w:spacing w:before="240" w:after="24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контейнерах для ТКО находится строительный мусор или растительные отходы;</w:t>
      </w:r>
    </w:p>
    <w:p w:rsidR="002B63F9" w:rsidRDefault="009B1516">
      <w:pPr>
        <w:spacing w:before="240" w:after="24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● Отсутствие подъездных путей к контейнерной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площадке (припаркованы машины, отсутствует дорожное покрытие);</w:t>
      </w:r>
    </w:p>
    <w:p w:rsidR="002B63F9" w:rsidRDefault="009B1516">
      <w:pPr>
        <w:spacing w:before="240" w:after="24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● Нехватка или неисправность контейнеров.</w:t>
      </w:r>
    </w:p>
    <w:p w:rsidR="002B63F9" w:rsidRDefault="009B1516">
      <w:pPr>
        <w:spacing w:before="240" w:after="24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Вывоз проводится один раз в сутки, и количество контейнеров должно соответствовать объему производимого мусора. Часто отходы находятся вне контейнеров.</w:t>
      </w:r>
    </w:p>
    <w:p w:rsidR="002B63F9" w:rsidRDefault="009B1516">
      <w:pPr>
        <w:spacing w:before="240" w:after="24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При возникновении ситуаций, препятствующих вывозу мусора, сотрудники "РТ-НЭО Иркутск" фиксируют причину и направляют официальное уведомление собственнику контейнерной площадки (управляющей жилищной компании, обслуживающей территорию; юридическому лицу или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 если территория муниципальная, в комитет по ЖКХ).</w:t>
      </w:r>
    </w:p>
    <w:p w:rsidR="002B63F9" w:rsidRDefault="009B1516">
      <w:pPr>
        <w:spacing w:before="240" w:after="24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Если нарушения требований к организации мест накопления ТКО продолжаются систематически, то региональный оператор вынужден снять КП с эксплуатации. В таком случае вывоз мусора с этой площадки прекращается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до устранения нарушений.</w:t>
      </w:r>
    </w:p>
    <w:p w:rsidR="002B63F9" w:rsidRDefault="009B1516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Что делать, если контейнерная площадка переполнена?</w:t>
      </w:r>
    </w:p>
    <w:p w:rsidR="002B63F9" w:rsidRDefault="009B1516">
      <w:pPr>
        <w:spacing w:before="240" w:after="24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Если контейнерная площадка переполнена, необходимо обратить внимание на то, чем она заполнена. Если это строительные или растительные отходы, то нужно обратиться к собственнику к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онтейнерной площадки. Также стоит обратить внимание на наличие подъездных путей и свободного доступа к площадке.</w:t>
      </w:r>
    </w:p>
    <w:p w:rsidR="002B63F9" w:rsidRDefault="009B1516">
      <w:pPr>
        <w:spacing w:before="240" w:after="240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Напоминаем, посмотреть историю вывоза ТКО 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фотофиксацией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за 7 дней можно через сервис </w:t>
      </w:r>
      <w:hyperlink r:id="rId6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highlight w:val="white"/>
            <w:u w:val="single"/>
          </w:rPr>
          <w:t xml:space="preserve">«Публичная карта контейнерных площадок». </w:t>
        </w:r>
      </w:hyperlink>
    </w:p>
    <w:p w:rsidR="002B63F9" w:rsidRDefault="002B63F9">
      <w:p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</w:p>
    <w:p w:rsidR="002B63F9" w:rsidRDefault="009B1516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Необходимую консультацию можно получить у специалистов «РТ-НЭО Иркутск»: </w:t>
      </w:r>
    </w:p>
    <w:p w:rsidR="002B63F9" w:rsidRDefault="009B1516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 телефону горячей линии: 8 (3952) 43-44-11</w:t>
      </w:r>
    </w:p>
    <w:p w:rsidR="002B63F9" w:rsidRDefault="009B1516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 почте: </w:t>
      </w:r>
      <w:hyperlink r:id="rId7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contact@rtneo-irk.ru</w:t>
        </w:r>
      </w:hyperlink>
    </w:p>
    <w:p w:rsidR="002B63F9" w:rsidRDefault="009B1516">
      <w:pPr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через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виджеты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на сайте: </w:t>
      </w:r>
      <w:hyperlink r:id="rId8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rtneo-irk.ru</w:t>
        </w:r>
      </w:hyperlink>
    </w:p>
    <w:p w:rsidR="002B63F9" w:rsidRDefault="002B63F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B63F9" w:rsidRDefault="002B63F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B63F9" w:rsidRDefault="009B1516">
      <w:pPr>
        <w:widowControl w:val="0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 xml:space="preserve">ООО “РТ-НЭО Иркутск” </w:t>
      </w: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предоставляет услуги сбора, транспортирования, размещения, утилизации и переработки твердых коммунальных отходов (ТКО) на территории Зоны 2 «Юг» Иркутской области. Статус регионального оператора компания получила по результатам конкурсного отбора, по итога</w:t>
      </w: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м которого было заключено соглашение</w:t>
      </w: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с Министерством жилищной политики, энергетики и транспорта Иркутской области от 28.04.2018 г. № 318 “Об организации деятельности по обращению с твердыми коммунальными отходами на территории Иркутской области (Зона 2)”.</w:t>
      </w:r>
    </w:p>
    <w:p w:rsidR="002B63F9" w:rsidRDefault="002B63F9"/>
    <w:p w:rsidR="002B63F9" w:rsidRDefault="002B63F9">
      <w:bookmarkStart w:id="0" w:name="_GoBack"/>
      <w:bookmarkEnd w:id="0"/>
    </w:p>
    <w:sectPr w:rsidR="002B63F9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1E4EE2"/>
    <w:multiLevelType w:val="multilevel"/>
    <w:tmpl w:val="F30A503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4D32375E"/>
    <w:multiLevelType w:val="multilevel"/>
    <w:tmpl w:val="BAB4018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591D019A"/>
    <w:multiLevelType w:val="multilevel"/>
    <w:tmpl w:val="29700B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3F9"/>
    <w:rsid w:val="002B63F9"/>
    <w:rsid w:val="009B1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20505D-C33A-499C-98FB-D36B65723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tneo-irk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ontact@rtneo-ir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tneo-irk.ru/publichnaya-karta-konteynernykh-ploshchadok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599</Words>
  <Characters>3419</Characters>
  <Application>Microsoft Office Word</Application>
  <DocSecurity>0</DocSecurity>
  <Lines>28</Lines>
  <Paragraphs>8</Paragraphs>
  <ScaleCrop>false</ScaleCrop>
  <Company/>
  <LinksUpToDate>false</LinksUpToDate>
  <CharactersWithSpaces>4010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Валентина Марченко</cp:lastModifiedBy>
  <cp:revision>2</cp:revision>
  <dcterms:created xsi:type="dcterms:W3CDTF">2023-09-08T08:32:00Z</dcterms:created>
  <dcterms:modified xsi:type="dcterms:W3CDTF">2023-09-08T08:33:00Z</dcterms:modified>
</cp:coreProperties>
</file>